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EB11" w14:textId="77777777" w:rsidR="00A43F2F" w:rsidRPr="00BE7BD9" w:rsidRDefault="00A43F2F" w:rsidP="00A43F2F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 w:rsidRPr="00BE7BD9">
        <w:rPr>
          <w:rFonts w:ascii="微软雅黑" w:eastAsia="微软雅黑" w:hAnsi="微软雅黑" w:hint="eastAsia"/>
          <w:sz w:val="24"/>
          <w:szCs w:val="24"/>
        </w:rPr>
        <w:t>附件1：</w:t>
      </w:r>
    </w:p>
    <w:p w14:paraId="43AFBA3A" w14:textId="77777777" w:rsidR="00A43F2F" w:rsidRPr="00BE7BD9" w:rsidRDefault="00A43F2F" w:rsidP="00A43F2F">
      <w:pPr>
        <w:widowControl/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BE7BD9">
        <w:rPr>
          <w:rFonts w:ascii="微软雅黑" w:eastAsia="微软雅黑" w:hAnsi="微软雅黑" w:hint="eastAsia"/>
          <w:sz w:val="24"/>
          <w:szCs w:val="24"/>
        </w:rPr>
        <w:t>会议日程</w:t>
      </w:r>
    </w:p>
    <w:p w14:paraId="47880EBF" w14:textId="77777777" w:rsidR="00A43F2F" w:rsidRPr="00BE7BD9" w:rsidRDefault="00A43F2F" w:rsidP="00A43F2F">
      <w:pPr>
        <w:widowControl/>
        <w:jc w:val="center"/>
        <w:rPr>
          <w:rFonts w:ascii="微软雅黑" w:eastAsia="微软雅黑" w:hAnsi="微软雅黑"/>
          <w:color w:val="000000"/>
          <w:sz w:val="24"/>
          <w:szCs w:val="24"/>
        </w:rPr>
      </w:pPr>
    </w:p>
    <w:tbl>
      <w:tblPr>
        <w:tblStyle w:val="1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A43F2F" w:rsidRPr="00BE7BD9" w14:paraId="631F9DD4" w14:textId="77777777" w:rsidTr="005C6B1F">
        <w:tc>
          <w:tcPr>
            <w:tcW w:w="1809" w:type="dxa"/>
            <w:shd w:val="clear" w:color="auto" w:fill="D9D9D9"/>
          </w:tcPr>
          <w:p w14:paraId="49AAA0C2" w14:textId="77777777" w:rsidR="00A43F2F" w:rsidRPr="00BE7BD9" w:rsidRDefault="00A43F2F" w:rsidP="005C6B1F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6月25日</w:t>
            </w:r>
          </w:p>
        </w:tc>
        <w:tc>
          <w:tcPr>
            <w:tcW w:w="6946" w:type="dxa"/>
            <w:shd w:val="clear" w:color="auto" w:fill="D9D9D9"/>
          </w:tcPr>
          <w:p w14:paraId="31E6177B" w14:textId="77777777" w:rsidR="00A43F2F" w:rsidRPr="00BE7BD9" w:rsidRDefault="00A43F2F" w:rsidP="005C6B1F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 xml:space="preserve">会议报到 </w:t>
            </w:r>
          </w:p>
        </w:tc>
      </w:tr>
      <w:tr w:rsidR="00A43F2F" w:rsidRPr="00BE7BD9" w14:paraId="12564DCF" w14:textId="77777777" w:rsidTr="005C6B1F">
        <w:tc>
          <w:tcPr>
            <w:tcW w:w="1809" w:type="dxa"/>
            <w:shd w:val="clear" w:color="auto" w:fill="auto"/>
          </w:tcPr>
          <w:p w14:paraId="4EF6A72E" w14:textId="77777777" w:rsidR="00A43F2F" w:rsidRPr="00BE7BD9" w:rsidRDefault="00A43F2F" w:rsidP="005C6B1F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67786F64" w14:textId="77777777" w:rsidR="00A43F2F" w:rsidRPr="00BE7BD9" w:rsidRDefault="00A43F2F" w:rsidP="005C6B1F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</w:p>
        </w:tc>
      </w:tr>
      <w:tr w:rsidR="00A43F2F" w:rsidRPr="00BE7BD9" w14:paraId="413BD498" w14:textId="77777777" w:rsidTr="005C6B1F">
        <w:tc>
          <w:tcPr>
            <w:tcW w:w="1809" w:type="dxa"/>
            <w:shd w:val="clear" w:color="auto" w:fill="D9D9D9"/>
          </w:tcPr>
          <w:p w14:paraId="13F3C90E" w14:textId="77777777" w:rsidR="00A43F2F" w:rsidRPr="00BE7BD9" w:rsidRDefault="00A43F2F" w:rsidP="005C6B1F">
            <w:pPr>
              <w:widowControl/>
              <w:tabs>
                <w:tab w:val="left" w:pos="1420"/>
              </w:tabs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6月26日</w:t>
            </w:r>
          </w:p>
        </w:tc>
        <w:tc>
          <w:tcPr>
            <w:tcW w:w="6946" w:type="dxa"/>
            <w:shd w:val="clear" w:color="auto" w:fill="D9D9D9"/>
          </w:tcPr>
          <w:p w14:paraId="0A74E32C" w14:textId="77777777" w:rsidR="00A43F2F" w:rsidRPr="00BE7BD9" w:rsidRDefault="00A43F2F" w:rsidP="005C6B1F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学术研讨会</w:t>
            </w:r>
          </w:p>
        </w:tc>
      </w:tr>
      <w:tr w:rsidR="00A43F2F" w:rsidRPr="00BE7BD9" w14:paraId="39AA08FA" w14:textId="77777777" w:rsidTr="005C6B1F">
        <w:tc>
          <w:tcPr>
            <w:tcW w:w="1809" w:type="dxa"/>
            <w:shd w:val="clear" w:color="auto" w:fill="auto"/>
          </w:tcPr>
          <w:p w14:paraId="2F579B3E" w14:textId="77777777" w:rsidR="00A43F2F" w:rsidRPr="00BE7BD9" w:rsidRDefault="00A43F2F" w:rsidP="005C6B1F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8:30-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6946" w:type="dxa"/>
            <w:shd w:val="clear" w:color="auto" w:fill="auto"/>
          </w:tcPr>
          <w:p w14:paraId="4EEB7310" w14:textId="77777777" w:rsidR="00A43F2F" w:rsidRPr="00BE7BD9" w:rsidRDefault="00A43F2F" w:rsidP="005C6B1F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会议报到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3F2F" w:rsidRPr="00BE7BD9" w14:paraId="4D8ADBB6" w14:textId="77777777" w:rsidTr="005C6B1F">
        <w:tc>
          <w:tcPr>
            <w:tcW w:w="1809" w:type="dxa"/>
          </w:tcPr>
          <w:p w14:paraId="4B272255" w14:textId="77777777" w:rsidR="00A43F2F" w:rsidRPr="00BE7BD9" w:rsidRDefault="00A43F2F" w:rsidP="005C6B1F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9:00-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6946" w:type="dxa"/>
          </w:tcPr>
          <w:p w14:paraId="375CE39B" w14:textId="77777777" w:rsidR="00A43F2F" w:rsidRPr="00BE7BD9" w:rsidRDefault="00A43F2F" w:rsidP="005C6B1F">
            <w:pPr>
              <w:widowControl/>
              <w:tabs>
                <w:tab w:val="left" w:pos="1985"/>
              </w:tabs>
              <w:spacing w:beforeLines="50" w:before="156" w:line="400" w:lineRule="exac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开幕致辞</w:t>
            </w:r>
          </w:p>
          <w:p w14:paraId="01948B27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line="400" w:lineRule="exact"/>
              <w:ind w:firstLineChars="224" w:firstLine="538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——陆涛，中国药科大学副校长</w:t>
            </w:r>
          </w:p>
          <w:p w14:paraId="3AAB027A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line="400" w:lineRule="exact"/>
              <w:ind w:firstLineChars="224" w:firstLine="538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——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张清奎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中国药学会医药知识产权研究专委会名誉主任委员</w:t>
            </w:r>
          </w:p>
        </w:tc>
      </w:tr>
      <w:tr w:rsidR="00A43F2F" w:rsidRPr="00BE7BD9" w14:paraId="0BF9F876" w14:textId="77777777" w:rsidTr="005C6B1F">
        <w:tc>
          <w:tcPr>
            <w:tcW w:w="1809" w:type="dxa"/>
          </w:tcPr>
          <w:p w14:paraId="631BAECE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0DFEEF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u w:val="single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u w:val="single"/>
              </w:rPr>
              <w:t>专题</w:t>
            </w:r>
            <w:proofErr w:type="gramStart"/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u w:val="single"/>
              </w:rPr>
              <w:t>一</w:t>
            </w:r>
            <w:proofErr w:type="gramEnd"/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u w:val="single"/>
              </w:rPr>
              <w:t>：药品专利纠纷早期解决机制</w:t>
            </w:r>
          </w:p>
        </w:tc>
      </w:tr>
      <w:tr w:rsidR="00A43F2F" w:rsidRPr="00BE7BD9" w14:paraId="2793C8A9" w14:textId="77777777" w:rsidTr="005C6B1F">
        <w:tc>
          <w:tcPr>
            <w:tcW w:w="1809" w:type="dxa"/>
          </w:tcPr>
          <w:p w14:paraId="0FBD6DFC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9:20-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: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6" w:type="dxa"/>
          </w:tcPr>
          <w:p w14:paraId="713108FA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  <w:shd w:val="clear" w:color="auto" w:fill="FFFFFF"/>
              </w:rPr>
              <w:t>我国药品专利纠纷早期解决机制</w:t>
            </w:r>
          </w:p>
          <w:p w14:paraId="01325403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line="400" w:lineRule="exact"/>
              <w:ind w:firstLineChars="224" w:firstLine="538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  <w:shd w:val="clear" w:color="auto" w:fill="FFFFFF"/>
              </w:rPr>
              <w:t>——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  <w:t>国家药品监督管理局政策法规司</w:t>
            </w:r>
          </w:p>
          <w:p w14:paraId="02CDADDE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line="400" w:lineRule="exact"/>
              <w:ind w:firstLineChars="224" w:firstLine="538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  <w:shd w:val="clear" w:color="auto" w:fill="FFFFFF"/>
              </w:rPr>
              <w:t>——程永顺，北京务实知识产权发展中心主任</w:t>
            </w:r>
          </w:p>
        </w:tc>
      </w:tr>
      <w:tr w:rsidR="00A43F2F" w:rsidRPr="00BE7BD9" w14:paraId="3584693C" w14:textId="77777777" w:rsidTr="005C6B1F">
        <w:tc>
          <w:tcPr>
            <w:tcW w:w="1809" w:type="dxa"/>
          </w:tcPr>
          <w:p w14:paraId="6B85C468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10:0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-11:00</w:t>
            </w:r>
          </w:p>
        </w:tc>
        <w:tc>
          <w:tcPr>
            <w:tcW w:w="6946" w:type="dxa"/>
          </w:tcPr>
          <w:p w14:paraId="05CCC681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  <w:shd w:val="clear" w:color="auto" w:fill="FFFFFF"/>
              </w:rPr>
              <w:t>小组讨论</w:t>
            </w:r>
          </w:p>
          <w:p w14:paraId="1BE7F059" w14:textId="77777777" w:rsidR="00A43F2F" w:rsidRPr="00BE7BD9" w:rsidRDefault="00A43F2F" w:rsidP="00A43F2F">
            <w:pPr>
              <w:numPr>
                <w:ilvl w:val="0"/>
                <w:numId w:val="1"/>
              </w:numPr>
              <w:spacing w:line="400" w:lineRule="exact"/>
              <w:ind w:left="33" w:firstLineChars="200" w:firstLine="48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我国药品专利纠纷早期解决机制的制度构建</w:t>
            </w:r>
          </w:p>
          <w:p w14:paraId="2BFC43A0" w14:textId="77777777" w:rsidR="00A43F2F" w:rsidRPr="00BE7BD9" w:rsidRDefault="00A43F2F" w:rsidP="00A43F2F">
            <w:pPr>
              <w:numPr>
                <w:ilvl w:val="0"/>
                <w:numId w:val="1"/>
              </w:numPr>
              <w:spacing w:line="400" w:lineRule="exact"/>
              <w:ind w:left="33" w:firstLineChars="200" w:firstLine="48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药品专利纠纷早期解决机制实施中的问题</w:t>
            </w:r>
          </w:p>
          <w:p w14:paraId="07BB1AEF" w14:textId="77777777" w:rsidR="00A43F2F" w:rsidRPr="00BE7BD9" w:rsidRDefault="00A43F2F" w:rsidP="00A43F2F">
            <w:pPr>
              <w:numPr>
                <w:ilvl w:val="0"/>
                <w:numId w:val="1"/>
              </w:numPr>
              <w:spacing w:line="400" w:lineRule="exact"/>
              <w:ind w:left="33" w:firstLineChars="200" w:firstLine="48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药品专利纠纷早期解决机制与其他相关政策的联动</w:t>
            </w:r>
          </w:p>
          <w:p w14:paraId="3004F314" w14:textId="77777777" w:rsidR="00A43F2F" w:rsidRPr="00BE7BD9" w:rsidRDefault="00A43F2F" w:rsidP="00A43F2F">
            <w:pPr>
              <w:numPr>
                <w:ilvl w:val="0"/>
                <w:numId w:val="1"/>
              </w:numPr>
              <w:spacing w:line="400" w:lineRule="exact"/>
              <w:ind w:left="33" w:firstLineChars="200" w:firstLine="48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对药品专利纠纷早期解决机制有效运行的相关思考</w:t>
            </w:r>
          </w:p>
          <w:p w14:paraId="48EE1F35" w14:textId="77777777" w:rsidR="00A43F2F" w:rsidRPr="00BE7BD9" w:rsidRDefault="00A43F2F" w:rsidP="005C6B1F">
            <w:pPr>
              <w:spacing w:line="400" w:lineRule="exact"/>
              <w:ind w:left="473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——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程永顺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，北京务实知识产权发展中心主任</w:t>
            </w:r>
          </w:p>
          <w:p w14:paraId="722FFF08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袁红梅，沈阳药科大学教授</w:t>
            </w:r>
          </w:p>
          <w:p w14:paraId="3657BA63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郑永锋，天士力控股集团有限公司首席知识产权官</w:t>
            </w:r>
          </w:p>
          <w:p w14:paraId="5E9631C5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孙丽芳，绿叶制药集团有限公司知识产权部副总裁</w:t>
            </w:r>
          </w:p>
          <w:p w14:paraId="4300292F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徐 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锋，阿斯利康中国首席知识产权顾问，助理副总裁</w:t>
            </w:r>
          </w:p>
          <w:p w14:paraId="7838C903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佟红岩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汉龙律师事务所律师</w:t>
            </w:r>
          </w:p>
        </w:tc>
      </w:tr>
      <w:tr w:rsidR="00A43F2F" w:rsidRPr="00BE7BD9" w14:paraId="4F310817" w14:textId="77777777" w:rsidTr="005C6B1F">
        <w:tc>
          <w:tcPr>
            <w:tcW w:w="1809" w:type="dxa"/>
          </w:tcPr>
          <w:p w14:paraId="33C5E110" w14:textId="77777777" w:rsidR="00A43F2F" w:rsidRPr="00BE7BD9" w:rsidRDefault="00A43F2F" w:rsidP="005C6B1F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11:00-11:20</w:t>
            </w:r>
          </w:p>
        </w:tc>
        <w:tc>
          <w:tcPr>
            <w:tcW w:w="6946" w:type="dxa"/>
          </w:tcPr>
          <w:p w14:paraId="4957FA7A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  <w:shd w:val="clear" w:color="auto" w:fill="FFFFFF"/>
              </w:rPr>
              <w:t>休息</w:t>
            </w:r>
          </w:p>
        </w:tc>
      </w:tr>
      <w:tr w:rsidR="00A43F2F" w:rsidRPr="00BE7BD9" w14:paraId="37F85E56" w14:textId="77777777" w:rsidTr="005C6B1F">
        <w:tc>
          <w:tcPr>
            <w:tcW w:w="1809" w:type="dxa"/>
          </w:tcPr>
          <w:p w14:paraId="2710382B" w14:textId="77777777" w:rsidR="00A43F2F" w:rsidRPr="00BE7BD9" w:rsidRDefault="00A43F2F" w:rsidP="005C6B1F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4478CFC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u w:val="single"/>
              </w:rPr>
              <w:t>专题二：药品专利期限补偿制度</w:t>
            </w:r>
          </w:p>
        </w:tc>
      </w:tr>
      <w:tr w:rsidR="00A43F2F" w:rsidRPr="00BE7BD9" w14:paraId="18168951" w14:textId="77777777" w:rsidTr="005C6B1F">
        <w:tc>
          <w:tcPr>
            <w:tcW w:w="1809" w:type="dxa"/>
          </w:tcPr>
          <w:p w14:paraId="4E47EB53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11:20-11:40</w:t>
            </w:r>
          </w:p>
        </w:tc>
        <w:tc>
          <w:tcPr>
            <w:tcW w:w="6946" w:type="dxa"/>
          </w:tcPr>
          <w:p w14:paraId="381BA013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我国药品专利期限补偿制度介绍</w:t>
            </w:r>
          </w:p>
          <w:p w14:paraId="16D8D957" w14:textId="77777777" w:rsidR="00A43F2F" w:rsidRPr="00BE7BD9" w:rsidRDefault="00A43F2F" w:rsidP="005C6B1F">
            <w:pPr>
              <w:spacing w:line="400" w:lineRule="exact"/>
              <w:ind w:left="473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  <w:shd w:val="clear" w:color="auto" w:fill="FFFFFF"/>
              </w:rPr>
              <w:t>——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  <w:t>国家</w:t>
            </w:r>
            <w:proofErr w:type="gramStart"/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知识产权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  <w:t>局条法</w:t>
            </w:r>
            <w:proofErr w:type="gramEnd"/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  <w:t>司</w:t>
            </w:r>
          </w:p>
        </w:tc>
      </w:tr>
      <w:tr w:rsidR="00A43F2F" w:rsidRPr="00BE7BD9" w14:paraId="3DCAC544" w14:textId="77777777" w:rsidTr="005C6B1F">
        <w:tc>
          <w:tcPr>
            <w:tcW w:w="1809" w:type="dxa"/>
          </w:tcPr>
          <w:p w14:paraId="339EB06F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11:40-12:30</w:t>
            </w:r>
          </w:p>
        </w:tc>
        <w:tc>
          <w:tcPr>
            <w:tcW w:w="6946" w:type="dxa"/>
          </w:tcPr>
          <w:p w14:paraId="69E35B27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小组讨论</w:t>
            </w:r>
          </w:p>
          <w:p w14:paraId="522CD649" w14:textId="77777777" w:rsidR="00A43F2F" w:rsidRPr="00BE7BD9" w:rsidRDefault="00A43F2F" w:rsidP="00A43F2F">
            <w:pPr>
              <w:numPr>
                <w:ilvl w:val="0"/>
                <w:numId w:val="1"/>
              </w:numPr>
              <w:spacing w:line="400" w:lineRule="exact"/>
              <w:ind w:left="33" w:firstLineChars="200" w:firstLine="48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lastRenderedPageBreak/>
              <w:t>我国药品专利期限补偿制度及其实施思考</w:t>
            </w:r>
          </w:p>
          <w:p w14:paraId="1D2596AC" w14:textId="77777777" w:rsidR="00A43F2F" w:rsidRPr="00BE7BD9" w:rsidRDefault="00A43F2F" w:rsidP="00A43F2F">
            <w:pPr>
              <w:numPr>
                <w:ilvl w:val="0"/>
                <w:numId w:val="1"/>
              </w:numPr>
              <w:spacing w:line="400" w:lineRule="exact"/>
              <w:ind w:left="33" w:firstLineChars="200" w:firstLine="48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药品专利期限补偿制度与其他相关政策的联动</w:t>
            </w:r>
          </w:p>
          <w:p w14:paraId="46120A64" w14:textId="77777777" w:rsidR="00A43F2F" w:rsidRPr="00BE7BD9" w:rsidRDefault="00A43F2F" w:rsidP="00A43F2F">
            <w:pPr>
              <w:numPr>
                <w:ilvl w:val="0"/>
                <w:numId w:val="1"/>
              </w:numPr>
              <w:spacing w:line="400" w:lineRule="exact"/>
              <w:ind w:left="33" w:firstLineChars="200" w:firstLine="48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药品专利期限补偿制度对创新药研发及药品可及性的影响</w:t>
            </w:r>
          </w:p>
          <w:p w14:paraId="3D258A3A" w14:textId="77777777" w:rsidR="00A43F2F" w:rsidRPr="00BE7BD9" w:rsidRDefault="00A43F2F" w:rsidP="005C6B1F">
            <w:pPr>
              <w:spacing w:line="400" w:lineRule="exact"/>
              <w:ind w:leftChars="234" w:left="491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——杨 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悦，清华大学药学院研究员</w:t>
            </w:r>
          </w:p>
          <w:p w14:paraId="64349C20" w14:textId="77777777" w:rsidR="00A43F2F" w:rsidRPr="00BE7BD9" w:rsidRDefault="00A43F2F" w:rsidP="005C6B1F">
            <w:pPr>
              <w:spacing w:line="400" w:lineRule="exact"/>
              <w:ind w:leftChars="234" w:left="491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耿文军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，正大天晴药业集团股份有限公司总监、总裁助理</w:t>
            </w:r>
          </w:p>
          <w:p w14:paraId="51565549" w14:textId="77777777" w:rsidR="00A43F2F" w:rsidRPr="00BE7BD9" w:rsidRDefault="00A43F2F" w:rsidP="005C6B1F">
            <w:pPr>
              <w:spacing w:line="400" w:lineRule="exact"/>
              <w:ind w:leftChars="446" w:left="1844" w:hangingChars="378" w:hanging="907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吴红丽，成都康弘药业股份集团股份有限公司总裁助理、知识产权总监</w:t>
            </w:r>
          </w:p>
          <w:p w14:paraId="7812AD4E" w14:textId="77777777" w:rsidR="00A43F2F" w:rsidRPr="00BE7BD9" w:rsidRDefault="00A43F2F" w:rsidP="005C6B1F">
            <w:pPr>
              <w:spacing w:line="400" w:lineRule="exact"/>
              <w:ind w:leftChars="234" w:left="491" w:firstLineChars="202" w:firstLine="485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朱颖先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，罗氏中国专利事务负责人</w:t>
            </w:r>
          </w:p>
          <w:p w14:paraId="7F8F76BA" w14:textId="77777777" w:rsidR="00A43F2F" w:rsidRPr="00BE7BD9" w:rsidRDefault="00A43F2F" w:rsidP="005C6B1F">
            <w:pPr>
              <w:spacing w:line="400" w:lineRule="exact"/>
              <w:ind w:leftChars="234" w:left="491" w:firstLineChars="202" w:firstLine="485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孙立冰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，中国药科大学技术转移中心主任</w:t>
            </w:r>
          </w:p>
        </w:tc>
      </w:tr>
      <w:tr w:rsidR="00A43F2F" w:rsidRPr="00BE7BD9" w14:paraId="59AD5EA2" w14:textId="77777777" w:rsidTr="005C6B1F">
        <w:tc>
          <w:tcPr>
            <w:tcW w:w="1809" w:type="dxa"/>
          </w:tcPr>
          <w:p w14:paraId="26FE99BF" w14:textId="77777777" w:rsidR="00A43F2F" w:rsidRPr="00BE7BD9" w:rsidRDefault="00A43F2F" w:rsidP="005C6B1F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lastRenderedPageBreak/>
              <w:t>12:30-14:00</w:t>
            </w:r>
          </w:p>
        </w:tc>
        <w:tc>
          <w:tcPr>
            <w:tcW w:w="6946" w:type="dxa"/>
          </w:tcPr>
          <w:p w14:paraId="105CF846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午餐</w:t>
            </w:r>
          </w:p>
        </w:tc>
      </w:tr>
      <w:tr w:rsidR="00A43F2F" w:rsidRPr="00BE7BD9" w14:paraId="2B2FC303" w14:textId="77777777" w:rsidTr="005C6B1F">
        <w:tc>
          <w:tcPr>
            <w:tcW w:w="1809" w:type="dxa"/>
          </w:tcPr>
          <w:p w14:paraId="6B145872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6920754" w14:textId="77777777" w:rsidR="00A43F2F" w:rsidRPr="00BE7BD9" w:rsidRDefault="00A43F2F" w:rsidP="005C6B1F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u w:val="single"/>
              </w:rPr>
              <w:t>专题三、药品集</w:t>
            </w:r>
            <w:proofErr w:type="gramStart"/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u w:val="single"/>
              </w:rPr>
              <w:t>采过程</w:t>
            </w:r>
            <w:proofErr w:type="gramEnd"/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u w:val="single"/>
              </w:rPr>
              <w:t>中的专利问题</w:t>
            </w:r>
          </w:p>
        </w:tc>
      </w:tr>
      <w:tr w:rsidR="00A43F2F" w:rsidRPr="00BE7BD9" w14:paraId="6A0C98AF" w14:textId="77777777" w:rsidTr="005C6B1F">
        <w:tc>
          <w:tcPr>
            <w:tcW w:w="1809" w:type="dxa"/>
          </w:tcPr>
          <w:p w14:paraId="625904FB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14:00-1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4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: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3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0</w:t>
            </w:r>
          </w:p>
          <w:p w14:paraId="0C21088C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  <w:p w14:paraId="6A51A3E5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14: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3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0-1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5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: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59097B81" w14:textId="77777777" w:rsidR="00A43F2F" w:rsidRPr="00BE7BD9" w:rsidRDefault="00A43F2F" w:rsidP="005C6B1F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药品集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采情况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介绍</w:t>
            </w:r>
          </w:p>
          <w:p w14:paraId="5BD3F29B" w14:textId="77777777" w:rsidR="00A43F2F" w:rsidRPr="00BE7BD9" w:rsidRDefault="00A43F2F" w:rsidP="005C6B1F">
            <w:pPr>
              <w:spacing w:line="400" w:lineRule="exact"/>
              <w:ind w:left="473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——待定</w:t>
            </w:r>
          </w:p>
          <w:p w14:paraId="6D0F0FFA" w14:textId="77777777" w:rsidR="00A43F2F" w:rsidRPr="00BE7BD9" w:rsidRDefault="00A43F2F" w:rsidP="005C6B1F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药品集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采过程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中专利问题介绍</w:t>
            </w:r>
          </w:p>
          <w:p w14:paraId="75E4EAB2" w14:textId="77777777" w:rsidR="00A43F2F" w:rsidRPr="00BE7BD9" w:rsidRDefault="00A43F2F" w:rsidP="005C6B1F">
            <w:pPr>
              <w:spacing w:line="400" w:lineRule="exact"/>
              <w:ind w:left="473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——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丁锦希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中国药科大学教授</w:t>
            </w:r>
          </w:p>
        </w:tc>
      </w:tr>
      <w:tr w:rsidR="00A43F2F" w:rsidRPr="00BE7BD9" w14:paraId="66F442C2" w14:textId="77777777" w:rsidTr="005C6B1F">
        <w:tc>
          <w:tcPr>
            <w:tcW w:w="1809" w:type="dxa"/>
          </w:tcPr>
          <w:p w14:paraId="004A72AE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6946" w:type="dxa"/>
          </w:tcPr>
          <w:p w14:paraId="431E2F6A" w14:textId="77777777" w:rsidR="00A43F2F" w:rsidRPr="00BE7BD9" w:rsidRDefault="00A43F2F" w:rsidP="005C6B1F">
            <w:pPr>
              <w:tabs>
                <w:tab w:val="left" w:pos="1701"/>
              </w:tabs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小组讨论</w:t>
            </w:r>
          </w:p>
          <w:p w14:paraId="780DC3CE" w14:textId="77777777" w:rsidR="00A43F2F" w:rsidRPr="00BE7BD9" w:rsidRDefault="00A43F2F" w:rsidP="00A43F2F">
            <w:pPr>
              <w:numPr>
                <w:ilvl w:val="0"/>
                <w:numId w:val="2"/>
              </w:numPr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国家集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采品种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涉及纠纷的专利类型思考</w:t>
            </w:r>
          </w:p>
          <w:p w14:paraId="431DBD4E" w14:textId="77777777" w:rsidR="00A43F2F" w:rsidRPr="00BE7BD9" w:rsidRDefault="00A43F2F" w:rsidP="00A43F2F">
            <w:pPr>
              <w:numPr>
                <w:ilvl w:val="0"/>
                <w:numId w:val="2"/>
              </w:numPr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国家集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采品种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专利纠纷的界定问题</w:t>
            </w:r>
          </w:p>
        </w:tc>
      </w:tr>
      <w:tr w:rsidR="00A43F2F" w:rsidRPr="00BE7BD9" w14:paraId="6FFFC31A" w14:textId="77777777" w:rsidTr="005C6B1F">
        <w:tc>
          <w:tcPr>
            <w:tcW w:w="1809" w:type="dxa"/>
          </w:tcPr>
          <w:p w14:paraId="43B1FC1F" w14:textId="77777777" w:rsidR="00A43F2F" w:rsidRPr="00BE7BD9" w:rsidRDefault="00A43F2F" w:rsidP="005C6B1F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E21FD77" w14:textId="77777777" w:rsidR="00A43F2F" w:rsidRPr="00BE7BD9" w:rsidRDefault="00A43F2F" w:rsidP="005C6B1F">
            <w:pPr>
              <w:spacing w:line="400" w:lineRule="exact"/>
              <w:ind w:left="473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——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丁锦希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中国药科大学教授</w:t>
            </w:r>
          </w:p>
          <w:p w14:paraId="19058DA8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肇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旭，华东政法大学教授</w:t>
            </w:r>
          </w:p>
          <w:p w14:paraId="05182E31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罗兴红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，先声药业政策事务部总经理</w:t>
            </w:r>
          </w:p>
          <w:p w14:paraId="0BB0BE35" w14:textId="77777777" w:rsidR="00A43F2F" w:rsidRPr="00BE7BD9" w:rsidRDefault="00A43F2F" w:rsidP="005C6B1F">
            <w:pPr>
              <w:spacing w:line="400" w:lineRule="exact"/>
              <w:ind w:left="473" w:firstLineChars="202" w:firstLine="485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张</w:t>
            </w: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莉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，R</w:t>
            </w:r>
            <w:r w:rsidRPr="00BE7BD9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DPAC市场准入总监</w:t>
            </w:r>
          </w:p>
          <w:p w14:paraId="167DB7C5" w14:textId="77777777" w:rsidR="00A43F2F" w:rsidRPr="00BE7BD9" w:rsidRDefault="00A43F2F" w:rsidP="005C6B1F">
            <w:pPr>
              <w:spacing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A43F2F" w:rsidRPr="00BE7BD9" w14:paraId="4AD33071" w14:textId="77777777" w:rsidTr="005C6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ECA1AC" w14:textId="77777777" w:rsidR="00A43F2F" w:rsidRPr="00BE7BD9" w:rsidRDefault="00A43F2F" w:rsidP="005C6B1F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 xml:space="preserve">6月27日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032C9C" w14:textId="77777777" w:rsidR="00A43F2F" w:rsidRPr="00BE7BD9" w:rsidRDefault="00A43F2F" w:rsidP="005C6B1F">
            <w:pPr>
              <w:tabs>
                <w:tab w:val="left" w:pos="1560"/>
              </w:tabs>
              <w:spacing w:line="400" w:lineRule="exact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工作会议</w:t>
            </w:r>
          </w:p>
        </w:tc>
      </w:tr>
      <w:tr w:rsidR="00A43F2F" w:rsidRPr="00BE7BD9" w14:paraId="55B743BC" w14:textId="77777777" w:rsidTr="005C6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2F63BBD" w14:textId="77777777" w:rsidR="00A43F2F" w:rsidRPr="00BE7BD9" w:rsidRDefault="00A43F2F" w:rsidP="005C6B1F">
            <w:pPr>
              <w:widowControl/>
              <w:tabs>
                <w:tab w:val="left" w:pos="1276"/>
              </w:tabs>
              <w:spacing w:beforeLines="50" w:before="156" w:line="4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9:30-11:30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B5E8F96" w14:textId="77777777" w:rsidR="00A43F2F" w:rsidRPr="00BE7BD9" w:rsidRDefault="00A43F2F" w:rsidP="005C6B1F">
            <w:pPr>
              <w:tabs>
                <w:tab w:val="left" w:pos="1985"/>
              </w:tabs>
              <w:spacing w:beforeLines="50" w:before="156" w:line="40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中国药学会医药知识产权研究专业委员会工作会议</w:t>
            </w:r>
          </w:p>
        </w:tc>
      </w:tr>
    </w:tbl>
    <w:p w14:paraId="72AE5FC1" w14:textId="77777777" w:rsidR="00A43F2F" w:rsidRPr="00BE7BD9" w:rsidRDefault="00A43F2F" w:rsidP="00A43F2F">
      <w:pPr>
        <w:rPr>
          <w:rFonts w:ascii="微软雅黑" w:eastAsia="微软雅黑" w:hAnsi="微软雅黑"/>
          <w:sz w:val="24"/>
          <w:szCs w:val="24"/>
        </w:rPr>
      </w:pPr>
      <w:r w:rsidRPr="00BE7BD9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14:paraId="7F758A45" w14:textId="77777777" w:rsidR="008A3FA6" w:rsidRPr="00A43F2F" w:rsidRDefault="008A3FA6"/>
    <w:sectPr w:rsidR="008A3FA6" w:rsidRPr="00A43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B1D9" w14:textId="77777777" w:rsidR="00540C57" w:rsidRDefault="00540C57" w:rsidP="00A43F2F">
      <w:r>
        <w:separator/>
      </w:r>
    </w:p>
  </w:endnote>
  <w:endnote w:type="continuationSeparator" w:id="0">
    <w:p w14:paraId="0FFD8571" w14:textId="77777777" w:rsidR="00540C57" w:rsidRDefault="00540C57" w:rsidP="00A4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F574" w14:textId="77777777" w:rsidR="00540C57" w:rsidRDefault="00540C57" w:rsidP="00A43F2F">
      <w:r>
        <w:separator/>
      </w:r>
    </w:p>
  </w:footnote>
  <w:footnote w:type="continuationSeparator" w:id="0">
    <w:p w14:paraId="7A666F9E" w14:textId="77777777" w:rsidR="00540C57" w:rsidRDefault="00540C57" w:rsidP="00A4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2B40"/>
    <w:multiLevelType w:val="multilevel"/>
    <w:tmpl w:val="1E182B40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A25A2"/>
    <w:multiLevelType w:val="multilevel"/>
    <w:tmpl w:val="20BA25A2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E0"/>
    <w:rsid w:val="004539E0"/>
    <w:rsid w:val="00540C57"/>
    <w:rsid w:val="008A3FA6"/>
    <w:rsid w:val="00A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114BD-AB5B-4E61-B899-39C1877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F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F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F2F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A4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4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2021-06-16T06:40:00Z</dcterms:created>
  <dcterms:modified xsi:type="dcterms:W3CDTF">2021-06-16T06:40:00Z</dcterms:modified>
</cp:coreProperties>
</file>