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16C0F" w14:textId="77777777" w:rsidR="0093703A" w:rsidRDefault="0093703A" w:rsidP="0093703A">
      <w:pPr>
        <w:adjustRightInd w:val="0"/>
        <w:snapToGrid w:val="0"/>
        <w:spacing w:line="360" w:lineRule="auto"/>
        <w:jc w:val="left"/>
        <w:rPr>
          <w:rFonts w:ascii="方正小标宋简体" w:eastAsia="方正小标宋简体" w:hAnsi="黑体"/>
          <w:bCs/>
          <w:color w:val="000000" w:themeColor="text1"/>
          <w:sz w:val="44"/>
          <w:szCs w:val="44"/>
        </w:rPr>
      </w:pPr>
      <w:r w:rsidRPr="004604CD">
        <w:rPr>
          <w:rFonts w:ascii="黑体" w:eastAsia="黑体" w:hAnsi="黑体" w:hint="eastAsia"/>
          <w:b/>
          <w:bCs/>
          <w:color w:val="000000" w:themeColor="text1"/>
          <w:sz w:val="32"/>
          <w:szCs w:val="32"/>
        </w:rPr>
        <w:t>附件2</w:t>
      </w:r>
      <w:r>
        <w:rPr>
          <w:rFonts w:ascii="黑体" w:eastAsia="黑体" w:hAnsi="黑体" w:hint="eastAsia"/>
          <w:bCs/>
          <w:color w:val="000000" w:themeColor="text1"/>
          <w:sz w:val="32"/>
          <w:szCs w:val="32"/>
        </w:rPr>
        <w:t>：</w:t>
      </w:r>
      <w:r>
        <w:rPr>
          <w:rFonts w:ascii="方正小标宋简体" w:eastAsia="方正小标宋简体" w:hAnsi="黑体"/>
          <w:bCs/>
          <w:color w:val="000000" w:themeColor="text1"/>
          <w:sz w:val="44"/>
          <w:szCs w:val="44"/>
        </w:rPr>
        <w:t xml:space="preserve"> </w:t>
      </w:r>
    </w:p>
    <w:p w14:paraId="733B6505" w14:textId="77777777" w:rsidR="0093703A" w:rsidRPr="004604CD" w:rsidRDefault="0093703A" w:rsidP="0093703A">
      <w:pPr>
        <w:spacing w:line="360" w:lineRule="auto"/>
        <w:jc w:val="center"/>
        <w:rPr>
          <w:rFonts w:ascii="方正小标宋简体" w:eastAsia="方正小标宋简体" w:hAnsi="微软雅黑"/>
          <w:bCs/>
          <w:color w:val="000000"/>
          <w:sz w:val="36"/>
          <w:szCs w:val="36"/>
          <w:shd w:val="clear" w:color="auto" w:fill="FFFFFF"/>
        </w:rPr>
      </w:pPr>
      <w:r w:rsidRPr="004604CD">
        <w:rPr>
          <w:rFonts w:ascii="方正小标宋简体" w:eastAsia="方正小标宋简体" w:hAnsi="微软雅黑" w:hint="eastAsia"/>
          <w:bCs/>
          <w:color w:val="000000"/>
          <w:sz w:val="36"/>
          <w:szCs w:val="36"/>
          <w:shd w:val="clear" w:color="auto" w:fill="FFFFFF"/>
        </w:rPr>
        <w:t>药学服务科普技巧研修班优秀作业评选活动通知</w:t>
      </w:r>
    </w:p>
    <w:p w14:paraId="489F6E65" w14:textId="77777777" w:rsidR="0093703A" w:rsidRPr="004604CD" w:rsidRDefault="0093703A" w:rsidP="0093703A">
      <w:pPr>
        <w:ind w:firstLineChars="200" w:firstLine="640"/>
        <w:rPr>
          <w:rFonts w:ascii="仿宋" w:eastAsia="仿宋" w:hAnsi="仿宋"/>
          <w:color w:val="000000"/>
          <w:sz w:val="32"/>
          <w:szCs w:val="32"/>
          <w:shd w:val="clear" w:color="auto" w:fill="FFFFFF"/>
        </w:rPr>
      </w:pPr>
      <w:r w:rsidRPr="004604CD">
        <w:rPr>
          <w:rFonts w:ascii="仿宋" w:eastAsia="仿宋" w:hAnsi="仿宋" w:hint="eastAsia"/>
          <w:color w:val="000000"/>
          <w:sz w:val="32"/>
          <w:szCs w:val="32"/>
          <w:shd w:val="clear" w:color="auto" w:fill="FFFFFF"/>
        </w:rPr>
        <w:t>为持续提升全民合理用药相关科学素养，培养造就一支高素质的药学科普队伍，中国药学会药学服务专业委员会于2021年1月8-20日组织开展药学服务科普技巧研修班优秀学员作业评选活动。</w:t>
      </w:r>
    </w:p>
    <w:p w14:paraId="275B0304" w14:textId="77777777" w:rsidR="0093703A" w:rsidRPr="004604CD" w:rsidRDefault="0093703A" w:rsidP="0093703A">
      <w:pPr>
        <w:ind w:firstLineChars="200" w:firstLine="640"/>
        <w:rPr>
          <w:rFonts w:ascii="黑体" w:eastAsia="黑体" w:hAnsi="黑体"/>
          <w:color w:val="000000"/>
          <w:sz w:val="32"/>
          <w:szCs w:val="32"/>
          <w:shd w:val="clear" w:color="auto" w:fill="FFFFFF"/>
        </w:rPr>
      </w:pPr>
      <w:r w:rsidRPr="004604CD">
        <w:rPr>
          <w:rFonts w:ascii="黑体" w:eastAsia="黑体" w:hAnsi="黑体" w:hint="eastAsia"/>
          <w:color w:val="000000"/>
          <w:sz w:val="32"/>
          <w:szCs w:val="32"/>
          <w:shd w:val="clear" w:color="auto" w:fill="FFFFFF"/>
        </w:rPr>
        <w:t>一、参赛具体事项</w:t>
      </w:r>
    </w:p>
    <w:p w14:paraId="698F80A0" w14:textId="77777777" w:rsidR="0093703A" w:rsidRPr="004604CD" w:rsidRDefault="0093703A" w:rsidP="0093703A">
      <w:pPr>
        <w:ind w:firstLineChars="200" w:firstLine="640"/>
        <w:rPr>
          <w:rFonts w:ascii="仿宋" w:eastAsia="仿宋" w:hAnsi="仿宋"/>
          <w:color w:val="000000"/>
          <w:sz w:val="32"/>
          <w:szCs w:val="32"/>
          <w:shd w:val="clear" w:color="auto" w:fill="FFFFFF"/>
        </w:rPr>
      </w:pPr>
      <w:r w:rsidRPr="004604CD">
        <w:rPr>
          <w:rFonts w:ascii="仿宋" w:eastAsia="仿宋" w:hAnsi="仿宋" w:hint="eastAsia"/>
          <w:color w:val="000000"/>
          <w:sz w:val="32"/>
          <w:szCs w:val="32"/>
          <w:shd w:val="clear" w:color="auto" w:fill="FFFFFF"/>
        </w:rPr>
        <w:t>1. 科普作品制作人是本次药学服务科普技巧研修班的培训学员。</w:t>
      </w:r>
    </w:p>
    <w:p w14:paraId="4146619A" w14:textId="77777777" w:rsidR="0093703A" w:rsidRPr="004604CD" w:rsidRDefault="0093703A" w:rsidP="0093703A">
      <w:pPr>
        <w:ind w:firstLineChars="200" w:firstLine="640"/>
        <w:rPr>
          <w:rFonts w:ascii="仿宋" w:eastAsia="仿宋" w:hAnsi="仿宋"/>
          <w:color w:val="000000"/>
          <w:sz w:val="32"/>
          <w:szCs w:val="32"/>
          <w:shd w:val="clear" w:color="auto" w:fill="FFFFFF"/>
        </w:rPr>
      </w:pPr>
      <w:r w:rsidRPr="004604CD">
        <w:rPr>
          <w:rFonts w:ascii="仿宋" w:eastAsia="仿宋" w:hAnsi="仿宋" w:hint="eastAsia"/>
          <w:color w:val="000000"/>
          <w:sz w:val="32"/>
          <w:szCs w:val="32"/>
          <w:shd w:val="clear" w:color="auto" w:fill="FFFFFF"/>
        </w:rPr>
        <w:t>2. 科普作品形式是3min左右的微视频。</w:t>
      </w:r>
    </w:p>
    <w:p w14:paraId="441B24DD" w14:textId="77777777" w:rsidR="0093703A" w:rsidRPr="004604CD" w:rsidRDefault="0093703A" w:rsidP="0093703A">
      <w:pPr>
        <w:ind w:firstLineChars="200" w:firstLine="640"/>
        <w:rPr>
          <w:rFonts w:ascii="仿宋" w:eastAsia="仿宋" w:hAnsi="仿宋"/>
          <w:color w:val="000000"/>
          <w:sz w:val="32"/>
          <w:szCs w:val="32"/>
          <w:shd w:val="clear" w:color="auto" w:fill="FFFFFF"/>
        </w:rPr>
      </w:pPr>
      <w:r w:rsidRPr="004604CD">
        <w:rPr>
          <w:rFonts w:ascii="仿宋" w:eastAsia="仿宋" w:hAnsi="仿宋" w:hint="eastAsia"/>
          <w:color w:val="000000"/>
          <w:sz w:val="32"/>
          <w:szCs w:val="32"/>
          <w:shd w:val="clear" w:color="auto" w:fill="FFFFFF"/>
        </w:rPr>
        <w:t xml:space="preserve">3. </w:t>
      </w:r>
      <w:r w:rsidRPr="004604CD">
        <w:rPr>
          <w:rFonts w:ascii="仿宋" w:eastAsia="仿宋" w:hAnsi="仿宋"/>
          <w:color w:val="000000"/>
          <w:sz w:val="32"/>
          <w:szCs w:val="32"/>
          <w:shd w:val="clear" w:color="auto" w:fill="FFFFFF"/>
        </w:rPr>
        <w:t>科普</w:t>
      </w:r>
      <w:r w:rsidRPr="004604CD">
        <w:rPr>
          <w:rFonts w:ascii="仿宋" w:eastAsia="仿宋" w:hAnsi="仿宋" w:hint="eastAsia"/>
          <w:color w:val="000000"/>
          <w:sz w:val="32"/>
          <w:szCs w:val="32"/>
          <w:shd w:val="clear" w:color="auto" w:fill="FFFFFF"/>
        </w:rPr>
        <w:t>主题分为认识药物、高血压、糖尿病、高脂血症、骨质疏松、消化疾病、慢性阻塞性肺疾病、中医药、肿瘤、精准用药十个方向。</w:t>
      </w:r>
    </w:p>
    <w:p w14:paraId="60621CE8" w14:textId="77777777" w:rsidR="0093703A" w:rsidRPr="004604CD" w:rsidRDefault="0093703A" w:rsidP="0093703A">
      <w:pPr>
        <w:ind w:firstLineChars="200" w:firstLine="640"/>
        <w:rPr>
          <w:rFonts w:ascii="仿宋" w:eastAsia="仿宋" w:hAnsi="仿宋"/>
          <w:color w:val="000000"/>
          <w:sz w:val="32"/>
          <w:szCs w:val="32"/>
          <w:shd w:val="clear" w:color="auto" w:fill="FFFFFF"/>
        </w:rPr>
      </w:pPr>
      <w:r w:rsidRPr="004604CD">
        <w:rPr>
          <w:rFonts w:ascii="仿宋" w:eastAsia="仿宋" w:hAnsi="仿宋" w:hint="eastAsia"/>
          <w:color w:val="000000"/>
          <w:sz w:val="32"/>
          <w:szCs w:val="32"/>
          <w:shd w:val="clear" w:color="auto" w:fill="FFFFFF"/>
        </w:rPr>
        <w:t>4. 科普作品将被统一标记“药学服务科普技巧研修班学员作业</w:t>
      </w:r>
      <w:r>
        <w:rPr>
          <w:rFonts w:ascii="仿宋" w:eastAsia="仿宋" w:hAnsi="仿宋"/>
          <w:color w:val="000000"/>
          <w:sz w:val="32"/>
          <w:szCs w:val="32"/>
          <w:shd w:val="clear" w:color="auto" w:fill="FFFFFF"/>
        </w:rPr>
        <w:t>”</w:t>
      </w:r>
      <w:r w:rsidRPr="004604CD">
        <w:rPr>
          <w:rFonts w:ascii="仿宋" w:eastAsia="仿宋" w:hAnsi="仿宋" w:hint="eastAsia"/>
          <w:color w:val="000000"/>
          <w:sz w:val="32"/>
          <w:szCs w:val="32"/>
          <w:shd w:val="clear" w:color="auto" w:fill="FFFFFF"/>
        </w:rPr>
        <w:t>，在药学服务科普工作室微信公众号进行展播，展播持续一周。</w:t>
      </w:r>
    </w:p>
    <w:p w14:paraId="2EFBDC54" w14:textId="75DF484B" w:rsidR="0093703A" w:rsidRPr="004604CD" w:rsidRDefault="0093703A" w:rsidP="0093703A">
      <w:pPr>
        <w:rPr>
          <w:rFonts w:ascii="仿宋" w:eastAsia="仿宋" w:hAnsi="仿宋"/>
          <w:sz w:val="32"/>
          <w:szCs w:val="32"/>
          <w:shd w:val="clear" w:color="auto" w:fill="FFFFFF"/>
        </w:rPr>
      </w:pPr>
      <w:r w:rsidRPr="004604CD">
        <w:rPr>
          <w:rFonts w:ascii="仿宋" w:eastAsia="仿宋" w:hAnsi="仿宋" w:hint="eastAsia"/>
          <w:color w:val="000000"/>
          <w:sz w:val="32"/>
          <w:szCs w:val="32"/>
          <w:shd w:val="clear" w:color="auto" w:fill="FFFFFF"/>
        </w:rPr>
        <w:t xml:space="preserve">    5. 作品请提交至邮箱</w:t>
      </w:r>
      <w:r w:rsidRPr="0093703A">
        <w:rPr>
          <w:rFonts w:ascii="仿宋" w:eastAsia="仿宋" w:hAnsi="仿宋"/>
          <w:sz w:val="32"/>
          <w:szCs w:val="32"/>
          <w:shd w:val="clear" w:color="auto" w:fill="FFFFFF"/>
        </w:rPr>
        <w:t>z30@cpa.org.cn</w:t>
      </w:r>
      <w:r w:rsidRPr="0093703A">
        <w:rPr>
          <w:rFonts w:ascii="仿宋" w:eastAsia="仿宋" w:hAnsi="仿宋" w:hint="eastAsia"/>
          <w:sz w:val="32"/>
          <w:szCs w:val="32"/>
          <w:shd w:val="clear" w:color="auto" w:fill="FFFFFF"/>
        </w:rPr>
        <w:t>（联系人：闫岩），截止日期为2021年1月17</w:t>
      </w:r>
      <w:r w:rsidRPr="004604CD">
        <w:rPr>
          <w:rFonts w:ascii="仿宋" w:eastAsia="仿宋" w:hAnsi="仿宋" w:hint="eastAsia"/>
          <w:sz w:val="32"/>
          <w:szCs w:val="32"/>
          <w:shd w:val="clear" w:color="auto" w:fill="FFFFFF"/>
        </w:rPr>
        <w:t>日。</w:t>
      </w:r>
    </w:p>
    <w:p w14:paraId="0F405983" w14:textId="77777777" w:rsidR="0093703A" w:rsidRPr="004604CD" w:rsidRDefault="0093703A" w:rsidP="0093703A">
      <w:pPr>
        <w:ind w:firstLineChars="200" w:firstLine="640"/>
        <w:rPr>
          <w:rFonts w:ascii="黑体" w:eastAsia="黑体" w:hAnsi="黑体"/>
          <w:color w:val="000000"/>
          <w:sz w:val="32"/>
          <w:szCs w:val="32"/>
          <w:shd w:val="clear" w:color="auto" w:fill="FFFFFF"/>
        </w:rPr>
      </w:pPr>
      <w:r w:rsidRPr="004604CD">
        <w:rPr>
          <w:rFonts w:ascii="黑体" w:eastAsia="黑体" w:hAnsi="黑体" w:hint="eastAsia"/>
          <w:color w:val="000000"/>
          <w:sz w:val="32"/>
          <w:szCs w:val="32"/>
          <w:shd w:val="clear" w:color="auto" w:fill="FFFFFF"/>
        </w:rPr>
        <w:t>二、优秀学员作业评选标准</w:t>
      </w:r>
    </w:p>
    <w:p w14:paraId="32B6A5A5" w14:textId="77777777" w:rsidR="0093703A" w:rsidRPr="004604CD" w:rsidRDefault="0093703A" w:rsidP="0093703A">
      <w:pPr>
        <w:ind w:firstLineChars="200" w:firstLine="640"/>
        <w:rPr>
          <w:rFonts w:ascii="仿宋" w:eastAsia="仿宋" w:hAnsi="仿宋"/>
          <w:color w:val="000000"/>
          <w:sz w:val="32"/>
          <w:szCs w:val="32"/>
          <w:shd w:val="clear" w:color="auto" w:fill="FFFFFF"/>
        </w:rPr>
      </w:pPr>
      <w:r w:rsidRPr="004604CD">
        <w:rPr>
          <w:rFonts w:ascii="仿宋" w:eastAsia="仿宋" w:hAnsi="仿宋" w:hint="eastAsia"/>
          <w:color w:val="000000"/>
          <w:sz w:val="32"/>
          <w:szCs w:val="32"/>
          <w:shd w:val="clear" w:color="auto" w:fill="FFFFFF"/>
        </w:rPr>
        <w:t>1. 公众评分：每份作业将设置1-5星的评分功能，展播期间（2021.1.20-2021.1.26）播放量和公众评分将占最终得分的70%。同一账号不可重复给同一个作品打分。</w:t>
      </w:r>
    </w:p>
    <w:p w14:paraId="23FD877B" w14:textId="77777777" w:rsidR="0093703A" w:rsidRPr="004604CD" w:rsidRDefault="0093703A" w:rsidP="0093703A">
      <w:pPr>
        <w:ind w:firstLineChars="200" w:firstLine="640"/>
        <w:rPr>
          <w:rFonts w:ascii="仿宋" w:eastAsia="仿宋" w:hAnsi="仿宋"/>
          <w:color w:val="000000"/>
          <w:sz w:val="32"/>
          <w:szCs w:val="32"/>
          <w:shd w:val="clear" w:color="auto" w:fill="FFFFFF"/>
        </w:rPr>
      </w:pPr>
      <w:r w:rsidRPr="004604CD">
        <w:rPr>
          <w:rFonts w:ascii="仿宋" w:eastAsia="仿宋" w:hAnsi="仿宋" w:hint="eastAsia"/>
          <w:color w:val="000000"/>
          <w:sz w:val="32"/>
          <w:szCs w:val="32"/>
          <w:shd w:val="clear" w:color="auto" w:fill="FFFFFF"/>
        </w:rPr>
        <w:lastRenderedPageBreak/>
        <w:t>2. 专家评分：将组织科普核心专家团队集体打分，占作品最终得分30%。</w:t>
      </w:r>
    </w:p>
    <w:p w14:paraId="504339AC" w14:textId="77777777" w:rsidR="0093703A" w:rsidRPr="004604CD" w:rsidRDefault="0093703A" w:rsidP="0093703A">
      <w:pPr>
        <w:ind w:firstLineChars="200" w:firstLine="640"/>
        <w:rPr>
          <w:rFonts w:ascii="黑体" w:eastAsia="黑体" w:hAnsi="黑体"/>
          <w:color w:val="000000"/>
          <w:sz w:val="32"/>
          <w:szCs w:val="32"/>
          <w:shd w:val="clear" w:color="auto" w:fill="FFFFFF"/>
        </w:rPr>
      </w:pPr>
      <w:r w:rsidRPr="004604CD">
        <w:rPr>
          <w:rFonts w:ascii="黑体" w:eastAsia="黑体" w:hAnsi="黑体" w:hint="eastAsia"/>
          <w:color w:val="000000"/>
          <w:sz w:val="32"/>
          <w:szCs w:val="32"/>
          <w:shd w:val="clear" w:color="auto" w:fill="FFFFFF"/>
        </w:rPr>
        <w:t>三、优秀学员作业后续事宜</w:t>
      </w:r>
    </w:p>
    <w:p w14:paraId="3E0859F8" w14:textId="77777777" w:rsidR="0093703A" w:rsidRPr="004604CD" w:rsidRDefault="0093703A" w:rsidP="0093703A">
      <w:pPr>
        <w:ind w:firstLineChars="200" w:firstLine="640"/>
        <w:rPr>
          <w:rFonts w:ascii="仿宋" w:eastAsia="仿宋" w:hAnsi="仿宋"/>
          <w:color w:val="000000"/>
          <w:sz w:val="32"/>
          <w:szCs w:val="32"/>
          <w:shd w:val="clear" w:color="auto" w:fill="FFFFFF"/>
        </w:rPr>
      </w:pPr>
      <w:r w:rsidRPr="004604CD">
        <w:rPr>
          <w:rFonts w:ascii="仿宋" w:eastAsia="仿宋" w:hAnsi="仿宋" w:hint="eastAsia"/>
          <w:color w:val="000000"/>
          <w:sz w:val="32"/>
          <w:szCs w:val="32"/>
          <w:shd w:val="clear" w:color="auto" w:fill="FFFFFF"/>
        </w:rPr>
        <w:t>1. 优秀作品将作为课题成果，收录到对应主题的药学服务科普公开课中推广播放。</w:t>
      </w:r>
    </w:p>
    <w:p w14:paraId="61705ACE" w14:textId="77777777" w:rsidR="0093703A" w:rsidRPr="004604CD" w:rsidRDefault="0093703A" w:rsidP="0093703A">
      <w:pPr>
        <w:ind w:firstLineChars="200" w:firstLine="640"/>
        <w:rPr>
          <w:rFonts w:ascii="仿宋" w:eastAsia="仿宋" w:hAnsi="仿宋"/>
          <w:color w:val="000000"/>
          <w:sz w:val="32"/>
          <w:szCs w:val="32"/>
          <w:shd w:val="clear" w:color="auto" w:fill="FFFFFF"/>
        </w:rPr>
      </w:pPr>
      <w:r w:rsidRPr="004604CD">
        <w:rPr>
          <w:rFonts w:ascii="仿宋" w:eastAsia="仿宋" w:hAnsi="仿宋" w:hint="eastAsia"/>
          <w:color w:val="000000"/>
          <w:sz w:val="32"/>
          <w:szCs w:val="32"/>
          <w:shd w:val="clear" w:color="auto" w:fill="FFFFFF"/>
        </w:rPr>
        <w:t>2. 优秀作品的作者将纳入中国药学会药学服务科普工作室科普核心骨干团队，共同开展科普相关工作。</w:t>
      </w:r>
    </w:p>
    <w:p w14:paraId="7EC73625" w14:textId="77777777" w:rsidR="008A3FA6" w:rsidRPr="0093703A" w:rsidRDefault="008A3FA6"/>
    <w:sectPr w:rsidR="008A3FA6" w:rsidRPr="009370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D8E80" w14:textId="77777777" w:rsidR="00310D5D" w:rsidRDefault="00310D5D" w:rsidP="0093703A">
      <w:r>
        <w:separator/>
      </w:r>
    </w:p>
  </w:endnote>
  <w:endnote w:type="continuationSeparator" w:id="0">
    <w:p w14:paraId="4F47A2B3" w14:textId="77777777" w:rsidR="00310D5D" w:rsidRDefault="00310D5D" w:rsidP="0093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RockoUltraFLF"/>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433D4" w14:textId="77777777" w:rsidR="00310D5D" w:rsidRDefault="00310D5D" w:rsidP="0093703A">
      <w:r>
        <w:separator/>
      </w:r>
    </w:p>
  </w:footnote>
  <w:footnote w:type="continuationSeparator" w:id="0">
    <w:p w14:paraId="3EB0D722" w14:textId="77777777" w:rsidR="00310D5D" w:rsidRDefault="00310D5D" w:rsidP="00937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D9"/>
    <w:rsid w:val="00310D5D"/>
    <w:rsid w:val="007417D9"/>
    <w:rsid w:val="008A3FA6"/>
    <w:rsid w:val="00937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EDB5F-A235-444C-AE19-B0A4C075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03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70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3703A"/>
    <w:rPr>
      <w:sz w:val="18"/>
      <w:szCs w:val="18"/>
    </w:rPr>
  </w:style>
  <w:style w:type="paragraph" w:styleId="a5">
    <w:name w:val="footer"/>
    <w:basedOn w:val="a"/>
    <w:link w:val="a6"/>
    <w:uiPriority w:val="99"/>
    <w:unhideWhenUsed/>
    <w:rsid w:val="009370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3703A"/>
    <w:rPr>
      <w:sz w:val="18"/>
      <w:szCs w:val="18"/>
    </w:rPr>
  </w:style>
  <w:style w:type="character" w:styleId="a7">
    <w:name w:val="Hyperlink"/>
    <w:uiPriority w:val="99"/>
    <w:unhideWhenUsed/>
    <w:rsid w:val="009370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帆</dc:creator>
  <cp:keywords/>
  <dc:description/>
  <cp:lastModifiedBy>赵 帆</cp:lastModifiedBy>
  <cp:revision>2</cp:revision>
  <dcterms:created xsi:type="dcterms:W3CDTF">2020-12-24T07:52:00Z</dcterms:created>
  <dcterms:modified xsi:type="dcterms:W3CDTF">2020-12-24T07:52:00Z</dcterms:modified>
</cp:coreProperties>
</file>