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F5" w:rsidRDefault="004F30F5" w:rsidP="004F30F5">
      <w:pPr>
        <w:adjustRightInd w:val="0"/>
        <w:snapToGrid w:val="0"/>
        <w:spacing w:line="58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  <w:r>
        <w:rPr>
          <w:rFonts w:ascii="黑体" w:eastAsia="黑体" w:hAnsi="黑体" w:cs="黑体"/>
          <w:color w:val="000000"/>
          <w:sz w:val="32"/>
          <w:szCs w:val="32"/>
        </w:rPr>
        <w:t>：</w:t>
      </w:r>
    </w:p>
    <w:p w:rsidR="004F30F5" w:rsidRDefault="004F30F5" w:rsidP="004F30F5">
      <w:pPr>
        <w:adjustRightInd w:val="0"/>
        <w:snapToGrid w:val="0"/>
        <w:spacing w:line="580" w:lineRule="exact"/>
        <w:ind w:firstLineChars="200" w:firstLine="880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_GoBack"/>
      <w:r>
        <w:rPr>
          <w:rFonts w:ascii="方正小标宋简体" w:eastAsia="方正小标宋简体" w:cs="Times New Roman" w:hint="eastAsia"/>
          <w:sz w:val="44"/>
          <w:szCs w:val="44"/>
        </w:rPr>
        <w:t>会议详细地址及路线图</w:t>
      </w:r>
    </w:p>
    <w:bookmarkEnd w:id="0"/>
    <w:p w:rsidR="004F30F5" w:rsidRDefault="004F30F5" w:rsidP="004F30F5">
      <w:pPr>
        <w:adjustRightInd w:val="0"/>
        <w:snapToGrid w:val="0"/>
        <w:spacing w:line="580" w:lineRule="exact"/>
        <w:ind w:firstLineChars="200" w:firstLine="880"/>
        <w:jc w:val="center"/>
        <w:rPr>
          <w:rFonts w:ascii="方正小标宋简体" w:eastAsia="方正小标宋简体" w:cs="Times New Roman"/>
          <w:sz w:val="44"/>
          <w:szCs w:val="44"/>
        </w:rPr>
      </w:pPr>
    </w:p>
    <w:p w:rsidR="004F30F5" w:rsidRDefault="004F30F5" w:rsidP="004F30F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cs="Calibri"/>
          <w:sz w:val="32"/>
          <w:szCs w:val="32"/>
        </w:rPr>
      </w:pPr>
      <w:r>
        <w:rPr>
          <w:rFonts w:ascii="仿宋_GB2312" w:eastAsia="仿宋_GB2312" w:cs="Calibri" w:hint="eastAsia"/>
          <w:sz w:val="32"/>
          <w:szCs w:val="32"/>
        </w:rPr>
        <w:t>1、会议地点</w:t>
      </w:r>
      <w:r>
        <w:rPr>
          <w:rFonts w:ascii="仿宋_GB2312" w:eastAsia="仿宋_GB2312" w:cs="Calibri"/>
          <w:sz w:val="32"/>
          <w:szCs w:val="32"/>
        </w:rPr>
        <w:t>：</w:t>
      </w:r>
      <w:r>
        <w:rPr>
          <w:rFonts w:ascii="仿宋_GB2312" w:eastAsia="仿宋_GB2312" w:cs="Calibri" w:hint="eastAsia"/>
          <w:sz w:val="32"/>
          <w:szCs w:val="32"/>
        </w:rPr>
        <w:t>浙江，杭州，浙江宾馆</w:t>
      </w:r>
    </w:p>
    <w:p w:rsidR="004F30F5" w:rsidRDefault="004F30F5" w:rsidP="004F30F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cs="Calibri"/>
          <w:sz w:val="32"/>
          <w:szCs w:val="32"/>
        </w:rPr>
      </w:pPr>
      <w:r>
        <w:rPr>
          <w:rFonts w:ascii="仿宋_GB2312" w:eastAsia="仿宋_GB2312" w:cs="Calibri" w:hint="eastAsia"/>
          <w:sz w:val="32"/>
          <w:szCs w:val="32"/>
        </w:rPr>
        <w:t>2、详细地址：杭州西湖区三台山路278号</w:t>
      </w:r>
    </w:p>
    <w:p w:rsidR="004F30F5" w:rsidRDefault="004F30F5" w:rsidP="004F30F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cs="Calibri"/>
          <w:sz w:val="32"/>
          <w:szCs w:val="32"/>
        </w:rPr>
      </w:pPr>
      <w:r>
        <w:rPr>
          <w:rFonts w:ascii="仿宋_GB2312" w:eastAsia="仿宋_GB2312" w:cs="Calibri" w:hint="eastAsia"/>
          <w:sz w:val="32"/>
          <w:szCs w:val="32"/>
        </w:rPr>
        <w:t>3、电话：0571-87180808，0571-28204387</w:t>
      </w:r>
    </w:p>
    <w:p w:rsidR="004F30F5" w:rsidRDefault="004F30F5" w:rsidP="004F30F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cs="Calibri"/>
          <w:sz w:val="32"/>
          <w:szCs w:val="32"/>
        </w:rPr>
      </w:pPr>
      <w:r>
        <w:rPr>
          <w:rFonts w:ascii="仿宋_GB2312" w:eastAsia="仿宋_GB2312" w:cs="Calibri" w:hint="eastAsia"/>
          <w:sz w:val="32"/>
          <w:szCs w:val="32"/>
        </w:rPr>
        <w:t>官网：http://www.zhejianghotel.com/</w:t>
      </w:r>
    </w:p>
    <w:p w:rsidR="004F30F5" w:rsidRDefault="004F30F5" w:rsidP="004F30F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cs="Calibri"/>
          <w:sz w:val="32"/>
          <w:szCs w:val="32"/>
        </w:rPr>
      </w:pPr>
      <w:r>
        <w:rPr>
          <w:rFonts w:ascii="仿宋_GB2312" w:eastAsia="仿宋_GB2312" w:cs="Calibri" w:hint="eastAsia"/>
          <w:sz w:val="32"/>
          <w:szCs w:val="32"/>
        </w:rPr>
        <w:t>4、交通：</w:t>
      </w:r>
    </w:p>
    <w:p w:rsidR="004F30F5" w:rsidRDefault="004F30F5" w:rsidP="004F30F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cs="Calibri"/>
          <w:sz w:val="32"/>
          <w:szCs w:val="32"/>
        </w:rPr>
      </w:pPr>
      <w:r>
        <w:rPr>
          <w:rFonts w:ascii="仿宋_GB2312" w:eastAsia="仿宋_GB2312" w:cs="Calibri" w:hint="eastAsia"/>
          <w:sz w:val="32"/>
          <w:szCs w:val="32"/>
        </w:rPr>
        <w:t>空军疗养院（404米）:游2线,318路,游2路(Y2) ,51路,52路,194路</w:t>
      </w:r>
    </w:p>
    <w:p w:rsidR="004F30F5" w:rsidRDefault="004F30F5" w:rsidP="004F30F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cs="Calibri"/>
          <w:sz w:val="32"/>
          <w:szCs w:val="32"/>
        </w:rPr>
      </w:pPr>
      <w:r>
        <w:rPr>
          <w:rFonts w:ascii="仿宋_GB2312" w:eastAsia="仿宋_GB2312" w:cs="Calibri" w:hint="eastAsia"/>
          <w:sz w:val="32"/>
          <w:szCs w:val="32"/>
        </w:rPr>
        <w:t>双峰（446米）:27路区间,87路,27路,87路,27路</w:t>
      </w:r>
    </w:p>
    <w:p w:rsidR="004F30F5" w:rsidRDefault="004F30F5" w:rsidP="004F30F5">
      <w:pPr>
        <w:spacing w:line="360" w:lineRule="auto"/>
        <w:ind w:firstLineChars="250" w:firstLine="6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528BFF18" wp14:editId="5FC60F90">
            <wp:extent cx="4930140" cy="3154680"/>
            <wp:effectExtent l="0" t="0" r="3810" b="7620"/>
            <wp:docPr id="102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6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BAB" w:rsidRDefault="00941BAB"/>
    <w:sectPr w:rsidR="00941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F5"/>
    <w:rsid w:val="004F30F5"/>
    <w:rsid w:val="00941BAB"/>
    <w:rsid w:val="00CF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4694A-536F-40D3-B0C6-D776A080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0F5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cpazctj</dc:creator>
  <cp:keywords/>
  <dc:description/>
  <cp:lastModifiedBy>cpazctj</cp:lastModifiedBy>
  <cp:revision>1</cp:revision>
  <dcterms:created xsi:type="dcterms:W3CDTF">2019-07-31T09:02:00Z</dcterms:created>
  <dcterms:modified xsi:type="dcterms:W3CDTF">2019-07-31T09:04:00Z</dcterms:modified>
</cp:coreProperties>
</file>