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6E6" w:rsidRDefault="001F06E6" w:rsidP="001F06E6">
      <w:pPr>
        <w:spacing w:line="560" w:lineRule="exact"/>
        <w:jc w:val="left"/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t>附件1</w:t>
      </w:r>
    </w:p>
    <w:p w:rsidR="001F06E6" w:rsidRDefault="001F06E6" w:rsidP="001F06E6">
      <w:pPr>
        <w:spacing w:line="560" w:lineRule="exact"/>
        <w:jc w:val="center"/>
        <w:rPr>
          <w:rFonts w:ascii="方正小标宋简体" w:eastAsia="方正小标宋简体" w:hAnsi="仿宋_GB2312" w:cs="仿宋_GB2312" w:hint="eastAsia"/>
          <w:sz w:val="44"/>
          <w:szCs w:val="44"/>
        </w:rPr>
      </w:pPr>
      <w:r w:rsidRPr="00153596">
        <w:rPr>
          <w:rFonts w:ascii="方正小标宋简体" w:eastAsia="方正小标宋简体" w:hint="eastAsia"/>
          <w:sz w:val="44"/>
          <w:szCs w:val="44"/>
        </w:rPr>
        <w:t>ICH M4药学申报资料要求及地区行政管理信息要求培训</w:t>
      </w:r>
      <w:r>
        <w:rPr>
          <w:rFonts w:ascii="方正小标宋简体" w:eastAsia="方正小标宋简体" w:hAnsi="仿宋_GB2312" w:cs="仿宋_GB2312" w:hint="eastAsia"/>
          <w:sz w:val="44"/>
          <w:szCs w:val="44"/>
        </w:rPr>
        <w:t>报名回执</w:t>
      </w:r>
    </w:p>
    <w:p w:rsidR="001F06E6" w:rsidRDefault="001F06E6" w:rsidP="001F06E6">
      <w:pPr>
        <w:spacing w:line="560" w:lineRule="exact"/>
        <w:jc w:val="center"/>
        <w:rPr>
          <w:rFonts w:ascii="方正小标宋简体" w:eastAsia="方正小标宋简体" w:hAnsi="华文中宋" w:hint="eastAsia"/>
          <w:szCs w:val="32"/>
        </w:rPr>
      </w:pP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4"/>
        <w:gridCol w:w="2371"/>
        <w:gridCol w:w="1813"/>
        <w:gridCol w:w="2092"/>
        <w:gridCol w:w="2135"/>
      </w:tblGrid>
      <w:tr w:rsidR="001F06E6" w:rsidTr="002B00CF">
        <w:trPr>
          <w:trHeight w:val="1131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6E6" w:rsidRDefault="001F06E6" w:rsidP="002B00CF">
            <w:pPr>
              <w:spacing w:after="100" w:afterAutospacing="1" w:line="560" w:lineRule="exact"/>
              <w:jc w:val="center"/>
              <w:rPr>
                <w:rFonts w:ascii="仿宋_GB2312" w:eastAsia="仿宋_GB2312" w:hAnsi="等线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6E6" w:rsidRDefault="001F06E6" w:rsidP="002B00CF">
            <w:pPr>
              <w:spacing w:after="100" w:afterAutospacing="1" w:line="560" w:lineRule="exact"/>
              <w:jc w:val="center"/>
              <w:rPr>
                <w:rFonts w:ascii="仿宋_GB2312" w:eastAsia="仿宋_GB2312" w:hAnsi="等线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6E6" w:rsidRDefault="001F06E6" w:rsidP="002B00CF">
            <w:pPr>
              <w:spacing w:after="100" w:afterAutospacing="1" w:line="560" w:lineRule="exact"/>
              <w:jc w:val="center"/>
              <w:rPr>
                <w:rFonts w:ascii="仿宋_GB2312" w:eastAsia="仿宋_GB2312" w:hAnsi="等线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6E6" w:rsidRDefault="001F06E6" w:rsidP="002B00CF">
            <w:pPr>
              <w:spacing w:after="100" w:afterAutospacing="1" w:line="560" w:lineRule="exact"/>
              <w:jc w:val="center"/>
              <w:rPr>
                <w:rFonts w:ascii="仿宋_GB2312" w:eastAsia="仿宋_GB2312" w:hAnsi="等线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6E6" w:rsidRDefault="001F06E6" w:rsidP="002B00CF">
            <w:pPr>
              <w:spacing w:after="100" w:afterAutospacing="1" w:line="560" w:lineRule="exact"/>
              <w:jc w:val="center"/>
              <w:rPr>
                <w:rFonts w:ascii="仿宋_GB2312" w:eastAsia="仿宋_GB2312" w:hAnsi="等线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sz w:val="28"/>
                <w:szCs w:val="28"/>
              </w:rPr>
              <w:t>行程安排</w:t>
            </w:r>
          </w:p>
        </w:tc>
      </w:tr>
      <w:tr w:rsidR="001F06E6" w:rsidTr="002B00CF">
        <w:trPr>
          <w:trHeight w:val="1186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E6" w:rsidRDefault="001F06E6" w:rsidP="002B00CF">
            <w:pPr>
              <w:spacing w:after="100" w:afterAutospacing="1" w:line="56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E6" w:rsidRDefault="001F06E6" w:rsidP="002B00CF">
            <w:pPr>
              <w:spacing w:after="100" w:afterAutospacing="1" w:line="56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E6" w:rsidRDefault="001F06E6" w:rsidP="002B00CF">
            <w:pPr>
              <w:spacing w:after="100" w:afterAutospacing="1" w:line="56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E6" w:rsidRDefault="001F06E6" w:rsidP="002B00CF">
            <w:pPr>
              <w:spacing w:after="100" w:afterAutospacing="1" w:line="56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E6" w:rsidRDefault="001F06E6" w:rsidP="002B00CF">
            <w:pPr>
              <w:spacing w:after="100" w:afterAutospacing="1" w:line="56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1F06E6" w:rsidTr="002B00CF">
        <w:trPr>
          <w:trHeight w:val="1186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E6" w:rsidRDefault="001F06E6" w:rsidP="002B00CF">
            <w:pPr>
              <w:spacing w:after="100" w:afterAutospacing="1" w:line="56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E6" w:rsidRDefault="001F06E6" w:rsidP="002B00CF">
            <w:pPr>
              <w:spacing w:after="100" w:afterAutospacing="1" w:line="56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E6" w:rsidRDefault="001F06E6" w:rsidP="002B00CF">
            <w:pPr>
              <w:spacing w:after="100" w:afterAutospacing="1" w:line="56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E6" w:rsidRDefault="001F06E6" w:rsidP="002B00CF">
            <w:pPr>
              <w:spacing w:after="100" w:afterAutospacing="1" w:line="56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E6" w:rsidRDefault="001F06E6" w:rsidP="002B00CF">
            <w:pPr>
              <w:spacing w:after="100" w:afterAutospacing="1" w:line="56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</w:tr>
    </w:tbl>
    <w:p w:rsidR="001F06E6" w:rsidRPr="00F41B0F" w:rsidRDefault="001F06E6" w:rsidP="001F06E6">
      <w:pPr>
        <w:spacing w:after="100" w:afterAutospacing="1" w:line="300" w:lineRule="exact"/>
        <w:jc w:val="center"/>
        <w:rPr>
          <w:rFonts w:ascii="仿宋_GB2312" w:eastAsia="仿宋_GB2312" w:hAnsi="宋体" w:hint="eastAsia"/>
          <w:b/>
          <w:sz w:val="28"/>
          <w:szCs w:val="28"/>
        </w:rPr>
      </w:pPr>
      <w:r w:rsidRPr="00F41B0F">
        <w:rPr>
          <w:rFonts w:ascii="仿宋_GB2312" w:eastAsia="仿宋_GB2312" w:hAnsi="宋体" w:hint="eastAsia"/>
          <w:b/>
          <w:sz w:val="28"/>
          <w:szCs w:val="28"/>
        </w:rPr>
        <w:t>请务必在缴费后填写此表并发送至 int-dept@cpa.org.cn。</w:t>
      </w:r>
    </w:p>
    <w:p w:rsidR="001F06E6" w:rsidRDefault="001F06E6" w:rsidP="001F06E6">
      <w:pPr>
        <w:spacing w:after="100" w:afterAutospacing="1" w:line="300" w:lineRule="exact"/>
        <w:jc w:val="center"/>
        <w:rPr>
          <w:rFonts w:ascii="仿宋_GB2312" w:eastAsia="仿宋_GB2312" w:hAnsi="宋体"/>
          <w:b/>
          <w:sz w:val="28"/>
          <w:szCs w:val="28"/>
        </w:rPr>
      </w:pPr>
      <w:r w:rsidRPr="00153596">
        <w:rPr>
          <w:rFonts w:ascii="仿宋_GB2312" w:eastAsia="仿宋_GB2312" w:hAnsi="宋体" w:hint="eastAsia"/>
          <w:b/>
          <w:sz w:val="28"/>
          <w:szCs w:val="28"/>
        </w:rPr>
        <w:t>ICH M4药学申报资料要求及地区行政管理信息要求培训</w:t>
      </w:r>
    </w:p>
    <w:p w:rsidR="00811E48" w:rsidRDefault="001F06E6" w:rsidP="001F06E6">
      <w:pPr>
        <w:spacing w:after="100" w:afterAutospacing="1" w:line="300" w:lineRule="exact"/>
        <w:jc w:val="center"/>
      </w:pPr>
      <w:r w:rsidRPr="00F41B0F">
        <w:rPr>
          <w:rFonts w:ascii="仿宋_GB2312" w:eastAsia="仿宋_GB2312" w:hAnsi="宋体" w:hint="eastAsia"/>
          <w:b/>
          <w:sz w:val="28"/>
          <w:szCs w:val="28"/>
        </w:rPr>
        <w:t>（2019年5月18-19日）</w:t>
      </w:r>
    </w:p>
    <w:sectPr w:rsidR="00811E48" w:rsidSect="00811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06E6"/>
    <w:rsid w:val="001F06E6"/>
    <w:rsid w:val="00811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6E6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>微软中国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2019-04-23T07:44:00Z</dcterms:created>
  <dcterms:modified xsi:type="dcterms:W3CDTF">2019-04-23T07:44:00Z</dcterms:modified>
</cp:coreProperties>
</file>