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49" w:rsidRDefault="00053CF2">
      <w:pPr>
        <w:snapToGrid w:val="0"/>
        <w:spacing w:line="360" w:lineRule="auto"/>
        <w:jc w:val="center"/>
        <w:rPr>
          <w:rFonts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eastAsia="黑体" w:hAnsi="黑体" w:hint="eastAsia"/>
          <w:b/>
          <w:sz w:val="36"/>
          <w:szCs w:val="36"/>
        </w:rPr>
        <w:t>第三届药物检测质量管理学术研讨会</w:t>
      </w:r>
      <w:r>
        <w:rPr>
          <w:rFonts w:eastAsia="黑体" w:hAnsi="黑体"/>
          <w:b/>
          <w:sz w:val="36"/>
          <w:szCs w:val="36"/>
        </w:rPr>
        <w:t>报名回执表</w:t>
      </w:r>
    </w:p>
    <w:p w:rsidR="00D84349" w:rsidRDefault="00053CF2">
      <w:pPr>
        <w:snapToGrid w:val="0"/>
        <w:spacing w:line="360" w:lineRule="auto"/>
        <w:ind w:firstLineChars="200" w:firstLine="723"/>
        <w:jc w:val="center"/>
        <w:rPr>
          <w:rFonts w:eastAsia="黑体"/>
          <w:b/>
          <w:sz w:val="36"/>
          <w:szCs w:val="36"/>
        </w:rPr>
      </w:pPr>
      <w:r>
        <w:rPr>
          <w:rFonts w:eastAsia="黑体" w:hAnsi="黑体"/>
          <w:b/>
          <w:sz w:val="36"/>
          <w:szCs w:val="36"/>
        </w:rPr>
        <w:t>（请正楷填写）</w:t>
      </w:r>
    </w:p>
    <w:tbl>
      <w:tblPr>
        <w:tblW w:w="972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383"/>
        <w:gridCol w:w="1701"/>
        <w:gridCol w:w="3939"/>
      </w:tblGrid>
      <w:tr w:rsidR="00D84349">
        <w:trPr>
          <w:trHeight w:val="1422"/>
          <w:jc w:val="center"/>
        </w:trPr>
        <w:tc>
          <w:tcPr>
            <w:tcW w:w="1698" w:type="dxa"/>
            <w:tcBorders>
              <w:top w:val="double" w:sz="6" w:space="0" w:color="000000"/>
            </w:tcBorders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rFonts w:hAnsi="宋体"/>
                <w:caps/>
                <w:sz w:val="28"/>
                <w:szCs w:val="28"/>
              </w:rPr>
              <w:t>姓名</w:t>
            </w:r>
          </w:p>
        </w:tc>
        <w:tc>
          <w:tcPr>
            <w:tcW w:w="2383" w:type="dxa"/>
            <w:tcBorders>
              <w:top w:val="double" w:sz="6" w:space="0" w:color="000000"/>
            </w:tcBorders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6" w:space="0" w:color="000000"/>
            </w:tcBorders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3939" w:type="dxa"/>
            <w:tcBorders>
              <w:top w:val="double" w:sz="6" w:space="0" w:color="000000"/>
            </w:tcBorders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民族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cantSplit/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单位名称</w:t>
            </w:r>
          </w:p>
        </w:tc>
        <w:tc>
          <w:tcPr>
            <w:tcW w:w="8023" w:type="dxa"/>
            <w:gridSpan w:val="3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cantSplit/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详细地址</w:t>
            </w:r>
          </w:p>
        </w:tc>
        <w:tc>
          <w:tcPr>
            <w:tcW w:w="8023" w:type="dxa"/>
            <w:gridSpan w:val="3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邮政编码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hAnsi="宋体"/>
                <w:sz w:val="28"/>
                <w:szCs w:val="28"/>
              </w:rPr>
              <w:t>－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单位电话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手机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</w:tbl>
    <w:p w:rsidR="00D028F6" w:rsidRDefault="00D028F6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</w:p>
    <w:p w:rsidR="00DD36ED" w:rsidRDefault="00053CF2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D028F6">
        <w:rPr>
          <w:rFonts w:ascii="Times New Roman" w:eastAsia="仿宋" w:hAnsi="仿宋" w:cs="Times New Roman"/>
          <w:sz w:val="32"/>
          <w:szCs w:val="32"/>
        </w:rPr>
        <w:t>备注：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请将此表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2016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年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4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月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30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日前发</w:t>
      </w:r>
      <w:r w:rsidRPr="00D028F6">
        <w:rPr>
          <w:rFonts w:ascii="Times New Roman" w:eastAsia="仿宋" w:hAnsi="仿宋" w:cs="Times New Roman"/>
          <w:sz w:val="32"/>
          <w:szCs w:val="32"/>
        </w:rPr>
        <w:t>E-mail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至</w:t>
      </w:r>
    </w:p>
    <w:p w:rsidR="00D84349" w:rsidRPr="00D028F6" w:rsidRDefault="00DD36ED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 xml:space="preserve">      </w:t>
      </w:r>
      <w:r w:rsidR="00053CF2" w:rsidRPr="00D028F6">
        <w:rPr>
          <w:rFonts w:ascii="Times New Roman" w:eastAsia="仿宋" w:hAnsi="仿宋" w:cs="Times New Roman" w:hint="eastAsia"/>
          <w:sz w:val="32"/>
          <w:szCs w:val="32"/>
        </w:rPr>
        <w:t>maoxin@nifdc.org.cn</w:t>
      </w:r>
    </w:p>
    <w:sectPr w:rsidR="00D84349" w:rsidRPr="00D028F6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94" w:rsidRDefault="00D94F94" w:rsidP="00966DAC">
      <w:r>
        <w:separator/>
      </w:r>
    </w:p>
  </w:endnote>
  <w:endnote w:type="continuationSeparator" w:id="0">
    <w:p w:rsidR="00D94F94" w:rsidRDefault="00D94F94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94" w:rsidRDefault="00D94F94" w:rsidP="00966DAC">
      <w:r>
        <w:separator/>
      </w:r>
    </w:p>
  </w:footnote>
  <w:footnote w:type="continuationSeparator" w:id="0">
    <w:p w:rsidR="00D94F94" w:rsidRDefault="00D94F94" w:rsidP="0096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024"/>
    <w:rsid w:val="00053CF2"/>
    <w:rsid w:val="000615CF"/>
    <w:rsid w:val="001856C5"/>
    <w:rsid w:val="001A1969"/>
    <w:rsid w:val="00201470"/>
    <w:rsid w:val="00202FAF"/>
    <w:rsid w:val="002B227E"/>
    <w:rsid w:val="00346656"/>
    <w:rsid w:val="003520A6"/>
    <w:rsid w:val="003D6D7A"/>
    <w:rsid w:val="00493024"/>
    <w:rsid w:val="004A06EB"/>
    <w:rsid w:val="005F4495"/>
    <w:rsid w:val="006C2925"/>
    <w:rsid w:val="00714211"/>
    <w:rsid w:val="007A1F95"/>
    <w:rsid w:val="00887CBF"/>
    <w:rsid w:val="00966DAC"/>
    <w:rsid w:val="00A17C13"/>
    <w:rsid w:val="00A369C7"/>
    <w:rsid w:val="00A4216E"/>
    <w:rsid w:val="00A82281"/>
    <w:rsid w:val="00B50CFF"/>
    <w:rsid w:val="00B830F2"/>
    <w:rsid w:val="00C3520A"/>
    <w:rsid w:val="00CC2D57"/>
    <w:rsid w:val="00CE78D1"/>
    <w:rsid w:val="00D028F6"/>
    <w:rsid w:val="00D84349"/>
    <w:rsid w:val="00D94F94"/>
    <w:rsid w:val="00DD36ED"/>
    <w:rsid w:val="00E0654A"/>
    <w:rsid w:val="00E43F86"/>
    <w:rsid w:val="00E5058C"/>
    <w:rsid w:val="00E92AEC"/>
    <w:rsid w:val="00F47837"/>
    <w:rsid w:val="00F6076F"/>
    <w:rsid w:val="00F71846"/>
    <w:rsid w:val="00FA35E7"/>
    <w:rsid w:val="00FF43BD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8ABA4D-E5EA-4330-841A-7014A7E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20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20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6">
    <w:name w:val="Normal (Web)"/>
    <w:basedOn w:val="a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028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91B61-1DA5-44E5-AF63-BE7FA946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2016-01-07T07:11:00Z</cp:lastPrinted>
  <dcterms:created xsi:type="dcterms:W3CDTF">2016-01-07T07:32:00Z</dcterms:created>
  <dcterms:modified xsi:type="dcterms:W3CDTF">2016-01-07T07:32:00Z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